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3948" w14:textId="77777777" w:rsidR="002B025A" w:rsidRDefault="002B025A" w:rsidP="002B025A">
      <w:pPr>
        <w:spacing w:line="257" w:lineRule="auto"/>
      </w:pPr>
      <w:r w:rsidRPr="00F409DF">
        <w:rPr>
          <w:rFonts w:ascii="Times New Roman" w:hAnsi="Times New Roman" w:cs="Times New Roman"/>
          <w:noProof/>
        </w:rPr>
        <w:drawing>
          <wp:inline distT="0" distB="0" distL="0" distR="0" wp14:anchorId="76E044EA" wp14:editId="14C0C1C4">
            <wp:extent cx="1181100" cy="1485900"/>
            <wp:effectExtent l="0" t="0" r="0" b="0"/>
            <wp:docPr id="1116809805" name="Bilde 1116809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9DF">
        <w:rPr>
          <w:rFonts w:ascii="Times New Roman" w:hAnsi="Times New Roman" w:cs="Times New Roman"/>
        </w:rPr>
        <w:br/>
      </w:r>
      <w:r w:rsidRPr="00F409DF">
        <w:rPr>
          <w:rFonts w:ascii="Times New Roman" w:hAnsi="Times New Roman" w:cs="Times New Roman"/>
        </w:rPr>
        <w:br/>
      </w:r>
      <w:r w:rsidRPr="52833377">
        <w:rPr>
          <w:rFonts w:ascii="Times New Roman" w:eastAsia="Times New Roman" w:hAnsi="Times New Roman" w:cs="Times New Roman"/>
          <w:sz w:val="36"/>
          <w:szCs w:val="36"/>
        </w:rPr>
        <w:t>Saksliste – storgruppemøte</w:t>
      </w:r>
    </w:p>
    <w:p w14:paraId="1EA079E4" w14:textId="054B378D" w:rsidR="002B025A" w:rsidRDefault="002B025A" w:rsidP="002B025A">
      <w:pPr>
        <w:spacing w:line="257" w:lineRule="auto"/>
      </w:pPr>
      <w:r w:rsidRPr="52833377">
        <w:rPr>
          <w:rFonts w:ascii="Times New Roman" w:eastAsia="Times New Roman" w:hAnsi="Times New Roman" w:cs="Times New Roman"/>
          <w:sz w:val="24"/>
          <w:szCs w:val="24"/>
        </w:rPr>
        <w:t xml:space="preserve">Dato: </w:t>
      </w:r>
      <w:r w:rsidR="002A7030">
        <w:rPr>
          <w:rFonts w:ascii="Times New Roman" w:eastAsia="Times New Roman" w:hAnsi="Times New Roman" w:cs="Times New Roman"/>
          <w:sz w:val="24"/>
          <w:szCs w:val="24"/>
        </w:rPr>
        <w:t>17. april</w:t>
      </w:r>
      <w:r w:rsidRPr="52833377">
        <w:rPr>
          <w:rFonts w:ascii="Times New Roman" w:eastAsia="Times New Roman" w:hAnsi="Times New Roman" w:cs="Times New Roman"/>
          <w:sz w:val="24"/>
          <w:szCs w:val="24"/>
        </w:rPr>
        <w:t xml:space="preserve"> 2023 kl.17-19</w:t>
      </w:r>
    </w:p>
    <w:p w14:paraId="0D70E7B0" w14:textId="5C8C9F33" w:rsidR="002B025A" w:rsidRDefault="002B025A" w:rsidP="002B025A">
      <w:pPr>
        <w:spacing w:line="257" w:lineRule="auto"/>
      </w:pPr>
      <w:r w:rsidRPr="52833377">
        <w:rPr>
          <w:rFonts w:ascii="Times New Roman" w:eastAsia="Times New Roman" w:hAnsi="Times New Roman" w:cs="Times New Roman"/>
          <w:sz w:val="24"/>
          <w:szCs w:val="24"/>
        </w:rPr>
        <w:t xml:space="preserve">Sted: Fred Kavli-bygget, </w:t>
      </w:r>
      <w:proofErr w:type="spellStart"/>
      <w:r w:rsidR="00A11B2B">
        <w:rPr>
          <w:rFonts w:ascii="Times New Roman" w:eastAsia="Times New Roman" w:hAnsi="Times New Roman" w:cs="Times New Roman"/>
          <w:sz w:val="24"/>
          <w:szCs w:val="24"/>
        </w:rPr>
        <w:t>TBA</w:t>
      </w:r>
      <w:proofErr w:type="spellEnd"/>
    </w:p>
    <w:p w14:paraId="3F7505D5" w14:textId="77777777" w:rsidR="002B025A" w:rsidRDefault="002B025A" w:rsidP="002B025A">
      <w:pPr>
        <w:spacing w:line="257" w:lineRule="auto"/>
      </w:pPr>
      <w:r w:rsidRPr="528333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Innkalte: </w:t>
      </w: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Martine Gottberg Stenbock (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FTV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Maria Louise Høigaard (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FTV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Sander Hansen Hoff (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FTV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Magnus Holm-Hagen (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FTV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Stig Almåsbakk (SPV Medisin), Carmen Victoria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Ortiz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Skille (ITV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IHG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André Vårvik (ITV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IHG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Amanda Berg (ITV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IHA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Amy Bergset (ITV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IHA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Ingrid Andrea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Tamnes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Sandnes (ITV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IKOM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Jakob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Dingstad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Bergem (ITV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INB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Benedicte Kilen Brinck (ITV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INB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Tuva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Lengard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Berthelsen (ITV ISM), Matilde Bang (ITV ISM), Anniken Jansen (ITV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ISB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Martine Fredriksen Karlsen (ITV 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IPH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Line Løkås (Konsulent), Roar Høiby Brakstad (NTNU-styret) </w:t>
      </w:r>
    </w:p>
    <w:p w14:paraId="076D8D61" w14:textId="77777777" w:rsidR="002B025A" w:rsidRDefault="002B025A" w:rsidP="002B025A">
      <w:pPr>
        <w:spacing w:line="257" w:lineRule="auto"/>
      </w:pP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D58347" w14:textId="089E1388" w:rsidR="002B025A" w:rsidRDefault="002B025A" w:rsidP="002B025A">
      <w:pPr>
        <w:spacing w:line="257" w:lineRule="auto"/>
      </w:pP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Møteleder:</w:t>
      </w: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artine </w:t>
      </w: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FTV</w:t>
      </w:r>
      <w:proofErr w:type="spellEnd"/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A1A07BE" w14:textId="77777777" w:rsidR="002B025A" w:rsidRDefault="002B025A" w:rsidP="002B025A">
      <w:pPr>
        <w:spacing w:line="257" w:lineRule="auto"/>
      </w:pP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Referent:</w:t>
      </w: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Line (Konsulent)</w:t>
      </w:r>
    </w:p>
    <w:p w14:paraId="03A7F2C5" w14:textId="77777777" w:rsidR="002B025A" w:rsidRDefault="002B025A" w:rsidP="002B025A">
      <w:pPr>
        <w:spacing w:line="257" w:lineRule="auto"/>
      </w:pP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1934E0" w14:textId="77777777" w:rsidR="002B025A" w:rsidRDefault="002B025A" w:rsidP="002B025A">
      <w:pPr>
        <w:spacing w:line="257" w:lineRule="auto"/>
      </w:pPr>
      <w:r w:rsidRPr="528333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Velkommen</w:t>
      </w:r>
    </w:p>
    <w:p w14:paraId="2B0E4FE4" w14:textId="77777777" w:rsidR="002B025A" w:rsidRDefault="002B025A" w:rsidP="002B025A">
      <w:pPr>
        <w:spacing w:line="257" w:lineRule="auto"/>
      </w:pP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Kl. 17.00 – 17.10</w:t>
      </w:r>
    </w:p>
    <w:p w14:paraId="5F1BA17D" w14:textId="77777777" w:rsidR="002B025A" w:rsidRDefault="002B025A" w:rsidP="002B025A">
      <w:pPr>
        <w:pStyle w:val="Listeavsnitt"/>
        <w:numPr>
          <w:ilvl w:val="0"/>
          <w:numId w:val="3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Godkjenning av innkalling og referat</w:t>
      </w:r>
    </w:p>
    <w:p w14:paraId="420F1313" w14:textId="77777777" w:rsidR="002B025A" w:rsidRDefault="002B025A" w:rsidP="002B025A">
      <w:pPr>
        <w:pStyle w:val="Listeavsnitt"/>
        <w:numPr>
          <w:ilvl w:val="0"/>
          <w:numId w:val="3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Saker til eventuelt</w:t>
      </w:r>
    </w:p>
    <w:p w14:paraId="575B9180" w14:textId="77777777" w:rsidR="002B025A" w:rsidRDefault="002B025A" w:rsidP="002B025A">
      <w:pPr>
        <w:pStyle w:val="Listeavsnitt"/>
        <w:numPr>
          <w:ilvl w:val="0"/>
          <w:numId w:val="3"/>
        </w:num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52833377">
        <w:rPr>
          <w:rFonts w:ascii="Times New Roman" w:eastAsia="Times New Roman" w:hAnsi="Times New Roman" w:cs="Times New Roman"/>
          <w:sz w:val="24"/>
          <w:szCs w:val="24"/>
        </w:rPr>
        <w:t>Innsjekk</w:t>
      </w:r>
    </w:p>
    <w:p w14:paraId="5BADD380" w14:textId="77777777" w:rsidR="0054311E" w:rsidRPr="0054311E" w:rsidRDefault="0054311E" w:rsidP="0054311E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9ADEB" w14:textId="7D5F63A2" w:rsidR="002B025A" w:rsidRPr="002B025A" w:rsidRDefault="002B025A" w:rsidP="002B025A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52833377">
        <w:rPr>
          <w:rFonts w:ascii="Times New Roman" w:eastAsia="Times New Roman" w:hAnsi="Times New Roman" w:cs="Times New Roman"/>
          <w:b/>
          <w:bCs/>
          <w:sz w:val="24"/>
          <w:szCs w:val="24"/>
        </w:rPr>
        <w:t>/23 VALG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Kl. 17.10 – 17.</w:t>
      </w:r>
      <w:r w:rsidR="005F7B77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15C20915" w14:textId="42CF8402" w:rsidR="002B025A" w:rsidRDefault="005F7B77" w:rsidP="002B025A">
      <w:pPr>
        <w:spacing w:line="257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Diskusjonssak</w:t>
      </w:r>
    </w:p>
    <w:p w14:paraId="31F42217" w14:textId="0A2198C7" w:rsid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går gjennom valget som har vært. Vi ser </w:t>
      </w:r>
      <w:r w:rsidR="005F7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sammen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på hva som var bra gjennomført og forbedringsmuligheter til neste valg. </w:t>
      </w:r>
      <w:r w:rsidRPr="52833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8C924F" w14:textId="77777777" w:rsidR="0054311E" w:rsidRDefault="0054311E" w:rsidP="002B025A">
      <w:pPr>
        <w:spacing w:line="257" w:lineRule="auto"/>
      </w:pPr>
    </w:p>
    <w:p w14:paraId="7DCC9A94" w14:textId="2CE63142" w:rsidR="002B025A" w:rsidRDefault="002B025A" w:rsidP="002B025A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5283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VFM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Refusjonsskjema</w:t>
      </w:r>
      <w:r w:rsidRPr="5283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F269804" w14:textId="146F8139" w:rsid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68E184D9">
        <w:rPr>
          <w:rFonts w:ascii="Times New Roman" w:eastAsia="Times New Roman" w:hAnsi="Times New Roman" w:cs="Times New Roman"/>
          <w:sz w:val="24"/>
          <w:szCs w:val="24"/>
        </w:rPr>
        <w:t xml:space="preserve">Kl. </w:t>
      </w: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5F7B77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17.35</w:t>
      </w:r>
    </w:p>
    <w:p w14:paraId="3417CDB6" w14:textId="248F3F28" w:rsid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Informativ sak</w:t>
      </w:r>
    </w:p>
    <w:p w14:paraId="2E957B85" w14:textId="5B6F44B2" w:rsidR="002B025A" w:rsidRP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gjennom det nye refusjonsskjema og hvordan det fungerer. </w:t>
      </w:r>
    </w:p>
    <w:p w14:paraId="1AE7B1CF" w14:textId="77777777" w:rsid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DE575" w14:textId="6A40B8BE" w:rsidR="002B025A" w:rsidRDefault="002B025A" w:rsidP="002B025A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23/23 Økonomisk situasjon MH</w:t>
      </w:r>
    </w:p>
    <w:p w14:paraId="7E08A027" w14:textId="361BD6E4" w:rsid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68E184D9">
        <w:rPr>
          <w:rFonts w:ascii="Times New Roman" w:eastAsia="Times New Roman" w:hAnsi="Times New Roman" w:cs="Times New Roman"/>
          <w:sz w:val="24"/>
          <w:szCs w:val="24"/>
        </w:rPr>
        <w:t>Kl. 17.</w:t>
      </w:r>
      <w:r>
        <w:rPr>
          <w:rFonts w:ascii="Times New Roman" w:eastAsia="Times New Roman" w:hAnsi="Times New Roman" w:cs="Times New Roman"/>
          <w:sz w:val="24"/>
          <w:szCs w:val="24"/>
        </w:rPr>
        <w:t>35 – 17.45</w:t>
      </w:r>
    </w:p>
    <w:p w14:paraId="2BF4F287" w14:textId="1C356CA9" w:rsid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Informativ sak</w:t>
      </w:r>
    </w:p>
    <w:p w14:paraId="4B4AA2C0" w14:textId="345A9A74" w:rsid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FTVene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gjennom den økonomiske situasjonen til MH og forteller om konsekvensene det kan få for oss studentene. </w:t>
      </w:r>
    </w:p>
    <w:p w14:paraId="32AB9481" w14:textId="77777777" w:rsidR="0054311E" w:rsidRPr="0054311E" w:rsidRDefault="0054311E" w:rsidP="002B025A">
      <w:pPr>
        <w:spacing w:line="257" w:lineRule="auto"/>
      </w:pPr>
    </w:p>
    <w:p w14:paraId="05FB3063" w14:textId="354777B4" w:rsid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8E184D9">
        <w:rPr>
          <w:rFonts w:ascii="Times New Roman" w:eastAsia="Times New Roman" w:hAnsi="Times New Roman" w:cs="Times New Roman"/>
          <w:i/>
          <w:iCs/>
          <w:sz w:val="24"/>
          <w:szCs w:val="24"/>
        </w:rPr>
        <w:t>Pause 17.</w:t>
      </w:r>
      <w:r w:rsidR="002F31FB">
        <w:rPr>
          <w:rFonts w:ascii="Times New Roman" w:eastAsia="Times New Roman" w:hAnsi="Times New Roman" w:cs="Times New Roman"/>
          <w:i/>
          <w:iCs/>
          <w:sz w:val="24"/>
          <w:szCs w:val="24"/>
        </w:rPr>
        <w:t>45-17.55</w:t>
      </w:r>
    </w:p>
    <w:p w14:paraId="1A7FF968" w14:textId="77777777" w:rsidR="0054311E" w:rsidRDefault="0054311E" w:rsidP="002B025A">
      <w:pPr>
        <w:spacing w:line="257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07BEE5B" w14:textId="30BD0648" w:rsidR="002B025A" w:rsidRDefault="002B025A" w:rsidP="002B025A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25/23 Oppfølging Ålesund</w:t>
      </w:r>
    </w:p>
    <w:p w14:paraId="7D73C8DC" w14:textId="65A179E9" w:rsid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68E184D9">
        <w:rPr>
          <w:rFonts w:ascii="Times New Roman" w:eastAsia="Times New Roman" w:hAnsi="Times New Roman" w:cs="Times New Roman"/>
          <w:sz w:val="24"/>
          <w:szCs w:val="24"/>
        </w:rPr>
        <w:t>Kl. 18.</w:t>
      </w:r>
      <w:r w:rsidR="002F31FB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18.</w:t>
      </w:r>
      <w:r w:rsidR="002F31FB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5DED9BC7" w14:textId="012D07D6" w:rsidR="002B025A" w:rsidRDefault="0054311E" w:rsidP="002B025A">
      <w:pPr>
        <w:spacing w:line="257" w:lineRule="auto"/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Orienteringssak</w:t>
      </w:r>
    </w:p>
    <w:p w14:paraId="4FDB5F4A" w14:textId="3CCEE773" w:rsidR="002B025A" w:rsidRDefault="0054311E" w:rsidP="002B025A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 ble holdt allmøte om prøveordning om 70% obligatorisk oppmøte i Ålesund 14. mars der 1. og 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årsstudenter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ble invitert.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FTV</w:t>
      </w:r>
      <w:proofErr w:type="spellEnd"/>
      <w:r w:rsidR="009971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informerrer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om saken, og ITV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IHA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supplerer om status per i dag. </w:t>
      </w:r>
    </w:p>
    <w:p w14:paraId="38857003" w14:textId="77777777" w:rsidR="0054311E" w:rsidRDefault="0054311E" w:rsidP="002B025A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8DC837" w14:textId="0302DD90" w:rsidR="002B025A" w:rsidRDefault="002B025A" w:rsidP="002B025A">
      <w:pPr>
        <w:spacing w:line="257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5283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Møte med institutt</w:t>
      </w:r>
    </w:p>
    <w:p w14:paraId="7A469A5A" w14:textId="7B274832" w:rsid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68E184D9">
        <w:rPr>
          <w:rFonts w:ascii="Times New Roman" w:eastAsia="Times New Roman" w:hAnsi="Times New Roman" w:cs="Times New Roman"/>
          <w:sz w:val="24"/>
          <w:szCs w:val="24"/>
        </w:rPr>
        <w:t>Kl. 18.</w:t>
      </w:r>
      <w:r w:rsidR="002F31F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18.</w:t>
      </w:r>
      <w:r w:rsidR="002F31FB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019C6DA1" w14:textId="77777777" w:rsidR="002B025A" w:rsidRDefault="002B025A" w:rsidP="002B025A">
      <w:pPr>
        <w:spacing w:line="257" w:lineRule="auto"/>
      </w:pPr>
      <w:r w:rsidRPr="52833377">
        <w:rPr>
          <w:rFonts w:ascii="Times New Roman" w:eastAsia="Times New Roman" w:hAnsi="Times New Roman" w:cs="Times New Roman"/>
          <w:i/>
          <w:iCs/>
          <w:sz w:val="24"/>
          <w:szCs w:val="24"/>
        </w:rPr>
        <w:t>Diskusjonssak</w:t>
      </w:r>
    </w:p>
    <w:p w14:paraId="72B66069" w14:textId="0CC8A7DA" w:rsid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-ene har fått til orientering at noen har opplevd nedlatende språk i møte med instituttet sitt. Vi ønsker å diskutere om noen har opplevd det samme eller om noen har andre tanker i møte med ledelsen o.l. </w:t>
      </w:r>
    </w:p>
    <w:p w14:paraId="42937190" w14:textId="77777777" w:rsidR="00997142" w:rsidRDefault="00997142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BE1B2" w14:textId="2F1BD466" w:rsidR="00997142" w:rsidRPr="00997142" w:rsidRDefault="00997142" w:rsidP="002B025A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27/23 Studieprogramråd</w:t>
      </w:r>
    </w:p>
    <w:p w14:paraId="58D9B523" w14:textId="27FC933B" w:rsidR="0054311E" w:rsidRDefault="00997142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Kl. 18. </w:t>
      </w:r>
      <w:r w:rsidR="002F31FB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18.</w:t>
      </w:r>
      <w:r w:rsidR="002F31FB">
        <w:rPr>
          <w:rFonts w:ascii="Times New Roman" w:eastAsia="Times New Roman" w:hAnsi="Times New Roman" w:cs="Times New Roman"/>
          <w:sz w:val="24"/>
          <w:szCs w:val="24"/>
        </w:rPr>
        <w:t>35</w:t>
      </w:r>
    </w:p>
    <w:p w14:paraId="55B76B82" w14:textId="48964400" w:rsidR="00997142" w:rsidRDefault="00997142" w:rsidP="002B025A">
      <w:pPr>
        <w:spacing w:line="257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Informativ sak</w:t>
      </w:r>
    </w:p>
    <w:p w14:paraId="005D0CDE" w14:textId="6BD66340" w:rsidR="00997142" w:rsidRDefault="00997142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-ene orienterer igjen om studieprogramråd. Vi har fått mandat fra fakultet for å utnevne representant til de ulike studieprogramrådene. Ønsker derfor informasjon fremover om hvem som sitter i de ulike. </w:t>
      </w:r>
    </w:p>
    <w:p w14:paraId="2D1B9CDC" w14:textId="77777777" w:rsidR="009E6948" w:rsidRPr="009E6948" w:rsidRDefault="009E6948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1C03C" w14:textId="31FEA32F" w:rsidR="00B13808" w:rsidRDefault="002B025A" w:rsidP="002B025A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Eventuelt</w:t>
      </w:r>
    </w:p>
    <w:p w14:paraId="3ED7B097" w14:textId="2C7DD524" w:rsidR="002B025A" w:rsidRPr="002B025A" w:rsidRDefault="002B025A" w:rsidP="002B025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Kl. 18.</w:t>
      </w:r>
      <w:r w:rsidR="002F31FB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19.00</w:t>
      </w:r>
    </w:p>
    <w:sectPr w:rsidR="002B025A" w:rsidRPr="002B0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FBAB"/>
    <w:multiLevelType w:val="hybridMultilevel"/>
    <w:tmpl w:val="FFFFFFFF"/>
    <w:lvl w:ilvl="0" w:tplc="355A4582">
      <w:start w:val="1"/>
      <w:numFmt w:val="decimal"/>
      <w:lvlText w:val="%1."/>
      <w:lvlJc w:val="left"/>
      <w:pPr>
        <w:ind w:left="720" w:hanging="360"/>
      </w:pPr>
    </w:lvl>
    <w:lvl w:ilvl="1" w:tplc="08FC2B8E">
      <w:start w:val="1"/>
      <w:numFmt w:val="lowerLetter"/>
      <w:lvlText w:val="%2."/>
      <w:lvlJc w:val="left"/>
      <w:pPr>
        <w:ind w:left="1440" w:hanging="360"/>
      </w:pPr>
    </w:lvl>
    <w:lvl w:ilvl="2" w:tplc="3398D564">
      <w:start w:val="1"/>
      <w:numFmt w:val="lowerRoman"/>
      <w:lvlText w:val="%3."/>
      <w:lvlJc w:val="right"/>
      <w:pPr>
        <w:ind w:left="2160" w:hanging="180"/>
      </w:pPr>
    </w:lvl>
    <w:lvl w:ilvl="3" w:tplc="ED3E119C">
      <w:start w:val="1"/>
      <w:numFmt w:val="decimal"/>
      <w:lvlText w:val="%4."/>
      <w:lvlJc w:val="left"/>
      <w:pPr>
        <w:ind w:left="2880" w:hanging="360"/>
      </w:pPr>
    </w:lvl>
    <w:lvl w:ilvl="4" w:tplc="F3743208">
      <w:start w:val="1"/>
      <w:numFmt w:val="lowerLetter"/>
      <w:lvlText w:val="%5."/>
      <w:lvlJc w:val="left"/>
      <w:pPr>
        <w:ind w:left="3600" w:hanging="360"/>
      </w:pPr>
    </w:lvl>
    <w:lvl w:ilvl="5" w:tplc="B970A6FA">
      <w:start w:val="1"/>
      <w:numFmt w:val="lowerRoman"/>
      <w:lvlText w:val="%6."/>
      <w:lvlJc w:val="right"/>
      <w:pPr>
        <w:ind w:left="4320" w:hanging="180"/>
      </w:pPr>
    </w:lvl>
    <w:lvl w:ilvl="6" w:tplc="3C2E1C1E">
      <w:start w:val="1"/>
      <w:numFmt w:val="decimal"/>
      <w:lvlText w:val="%7."/>
      <w:lvlJc w:val="left"/>
      <w:pPr>
        <w:ind w:left="5040" w:hanging="360"/>
      </w:pPr>
    </w:lvl>
    <w:lvl w:ilvl="7" w:tplc="27F2EC08">
      <w:start w:val="1"/>
      <w:numFmt w:val="lowerLetter"/>
      <w:lvlText w:val="%8."/>
      <w:lvlJc w:val="left"/>
      <w:pPr>
        <w:ind w:left="5760" w:hanging="360"/>
      </w:pPr>
    </w:lvl>
    <w:lvl w:ilvl="8" w:tplc="AB64BE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2253"/>
    <w:multiLevelType w:val="hybridMultilevel"/>
    <w:tmpl w:val="FFFFFFFF"/>
    <w:lvl w:ilvl="0" w:tplc="F70C0D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3EA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08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86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E2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4A7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08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A2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AC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D021"/>
    <w:multiLevelType w:val="hybridMultilevel"/>
    <w:tmpl w:val="FFFFFFFF"/>
    <w:lvl w:ilvl="0" w:tplc="5F4437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601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6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8D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2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6B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4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87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4E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99565">
    <w:abstractNumId w:val="0"/>
  </w:num>
  <w:num w:numId="2" w16cid:durableId="1108624691">
    <w:abstractNumId w:val="2"/>
  </w:num>
  <w:num w:numId="3" w16cid:durableId="177173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5A"/>
    <w:rsid w:val="00026BC1"/>
    <w:rsid w:val="002A7030"/>
    <w:rsid w:val="002B025A"/>
    <w:rsid w:val="002F31FB"/>
    <w:rsid w:val="0054311E"/>
    <w:rsid w:val="005F7B77"/>
    <w:rsid w:val="008971BD"/>
    <w:rsid w:val="00932510"/>
    <w:rsid w:val="00997142"/>
    <w:rsid w:val="009E6948"/>
    <w:rsid w:val="00A11B2B"/>
    <w:rsid w:val="00B13808"/>
    <w:rsid w:val="00C274DE"/>
    <w:rsid w:val="00E05DC7"/>
    <w:rsid w:val="00E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CDAA9"/>
  <w15:chartTrackingRefBased/>
  <w15:docId w15:val="{BEE9AD3F-5FB8-1C4C-A796-784F1C1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5A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25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B0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Martine Gottberg Stenbock</dc:creator>
  <cp:keywords/>
  <dc:description/>
  <cp:lastModifiedBy>Anne Martine Gottberg Stenbock</cp:lastModifiedBy>
  <cp:revision>10</cp:revision>
  <dcterms:created xsi:type="dcterms:W3CDTF">2023-04-04T15:00:00Z</dcterms:created>
  <dcterms:modified xsi:type="dcterms:W3CDTF">2023-04-09T18:19:00Z</dcterms:modified>
</cp:coreProperties>
</file>